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tabs>
          <w:tab w:val="left" w:pos="2730"/>
        </w:tabs>
        <w:jc w:val="center"/>
        <w:rPr>
          <w:rFonts w:ascii="Times New Roman" w:cs="Times New Roman" w:hAnsi="Times New Roman" w:eastAsia="Times New Roman"/>
          <w:b w:val="1"/>
          <w:bCs w:val="1"/>
        </w:rPr>
      </w:pPr>
      <w:r>
        <w:rPr>
          <w:rFonts w:ascii="Times New Roman" w:hAnsi="Times New Roman"/>
          <w:b w:val="1"/>
          <w:bCs w:val="1"/>
          <w:rtl w:val="0"/>
          <w:lang w:val="en-US"/>
        </w:rPr>
        <w:t>MANDATE TEMPLATE</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750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center"/>
              <w:rPr>
                <w:rFonts w:ascii="Times New Roman" w:cs="Times New Roman" w:hAnsi="Times New Roman" w:eastAsia="Times New Roman"/>
                <w:b w:val="1"/>
                <w:bCs w:val="1"/>
                <w:i w:val="1"/>
                <w:iCs w:val="1"/>
                <w:sz w:val="24"/>
                <w:szCs w:val="24"/>
                <w:lang w:val="en-US"/>
              </w:rPr>
            </w:pPr>
          </w:p>
          <w:p>
            <w:pPr>
              <w:pStyle w:val="Normale"/>
              <w:bidi w:val="0"/>
              <w:spacing w:after="0" w:line="240" w:lineRule="auto"/>
              <w:ind w:left="0" w:right="0" w:firstLine="0"/>
              <w:jc w:val="left"/>
              <w:rPr>
                <w:rFonts w:ascii="Times New Roman" w:cs="Times New Roman" w:hAnsi="Times New Roman" w:eastAsia="Times New Roman"/>
                <w:b w:val="1"/>
                <w:bCs w:val="1"/>
                <w:sz w:val="24"/>
                <w:szCs w:val="24"/>
                <w:u w:val="single"/>
                <w:rtl w:val="0"/>
              </w:rPr>
            </w:pPr>
            <w:r>
              <w:rPr>
                <w:rFonts w:ascii="Times New Roman" w:hAnsi="Times New Roman"/>
                <w:b w:val="1"/>
                <w:bCs w:val="1"/>
                <w:sz w:val="24"/>
                <w:szCs w:val="24"/>
                <w:u w:val="single"/>
                <w:rtl w:val="0"/>
                <w:lang w:val="en-US"/>
              </w:rPr>
              <w:t>Before using the mandate template please read this information carefully</w:t>
            </w:r>
          </w:p>
          <w:p>
            <w:pPr>
              <w:pStyle w:val="Normale"/>
              <w:spacing w:after="0" w:line="240" w:lineRule="auto"/>
              <w:jc w:val="both"/>
              <w:rPr>
                <w:rFonts w:ascii="Times New Roman" w:cs="Times New Roman" w:hAnsi="Times New Roman" w:eastAsia="Times New Roman"/>
                <w:b w:val="1"/>
                <w:bCs w:val="1"/>
                <w:sz w:val="24"/>
                <w:szCs w:val="24"/>
                <w:lang w:val="en-US"/>
              </w:rPr>
            </w:pPr>
          </w:p>
          <w:p>
            <w:pPr>
              <w:pStyle w:val="Normale"/>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 mandate is a </w:t>
            </w:r>
            <w:r>
              <w:rPr>
                <w:rFonts w:ascii="Times New Roman" w:hAnsi="Times New Roman"/>
                <w:b w:val="1"/>
                <w:bCs w:val="1"/>
                <w:sz w:val="24"/>
                <w:szCs w:val="24"/>
                <w:rtl w:val="0"/>
                <w:lang w:val="en-US"/>
              </w:rPr>
              <w:t>bilateral agreement</w:t>
            </w:r>
            <w:r>
              <w:rPr>
                <w:rFonts w:ascii="Times New Roman" w:hAnsi="Times New Roman"/>
                <w:sz w:val="24"/>
                <w:szCs w:val="24"/>
                <w:rtl w:val="0"/>
                <w:lang w:val="en-US"/>
              </w:rPr>
              <w:t xml:space="preserve"> between the coordinating organisation and each partner organisation taking part in an Erasmus+ project by which the partner organisation authorizes the coordinating organisation to act on its behalf in matters related to the project implementation.  </w:t>
            </w:r>
          </w:p>
          <w:p>
            <w:pPr>
              <w:pStyle w:val="Normale"/>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w:t>
            </w:r>
          </w:p>
          <w:p>
            <w:pPr>
              <w:pStyle w:val="Normale"/>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As regards the Erasmus+ actions managed by </w:t>
            </w:r>
            <w:r>
              <w:rPr>
                <w:rFonts w:ascii="Times New Roman" w:hAnsi="Times New Roman"/>
                <w:b w:val="1"/>
                <w:bCs w:val="1"/>
                <w:sz w:val="24"/>
                <w:szCs w:val="24"/>
                <w:rtl w:val="0"/>
                <w:lang w:val="en-US"/>
              </w:rPr>
              <w:t>National Agencies</w:t>
            </w:r>
            <w:r>
              <w:rPr>
                <w:rFonts w:ascii="Times New Roman" w:hAnsi="Times New Roman"/>
                <w:sz w:val="24"/>
                <w:szCs w:val="24"/>
                <w:rtl w:val="0"/>
                <w:lang w:val="en-US"/>
              </w:rPr>
              <w:t xml:space="preserve"> (see Erasmus+ Programme Guide), a mandate must be provided:</w:t>
            </w:r>
          </w:p>
          <w:p>
            <w:pPr>
              <w:pStyle w:val="Normale"/>
              <w:numPr>
                <w:ilvl w:val="0"/>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For </w:t>
            </w:r>
            <w:r>
              <w:rPr>
                <w:rFonts w:ascii="Times New Roman" w:hAnsi="Times New Roman"/>
                <w:b w:val="1"/>
                <w:bCs w:val="1"/>
                <w:sz w:val="24"/>
                <w:szCs w:val="24"/>
                <w:rtl w:val="0"/>
                <w:lang w:val="en-US"/>
              </w:rPr>
              <w:t xml:space="preserve">Key Action 1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Learning Mobility of Individuals</w:t>
            </w:r>
            <w:r>
              <w:rPr>
                <w:rFonts w:ascii="Times New Roman" w:hAnsi="Times New Roman"/>
                <w:sz w:val="24"/>
                <w:szCs w:val="24"/>
                <w:rtl w:val="0"/>
                <w:lang w:val="en-US"/>
              </w:rPr>
              <w:t xml:space="preserve">: </w:t>
            </w:r>
          </w:p>
          <w:p>
            <w:pPr>
              <w:pStyle w:val="Normale"/>
              <w:numPr>
                <w:ilvl w:val="1"/>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all partner organisations for mobility actions in the youth field;</w:t>
            </w:r>
          </w:p>
          <w:p>
            <w:pPr>
              <w:pStyle w:val="Normale"/>
              <w:numPr>
                <w:ilvl w:val="1"/>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the organisations that are members of a national consortium in the fields of higher education, school education, vocational education and training, and adult education.</w:t>
            </w:r>
          </w:p>
          <w:p>
            <w:pPr>
              <w:pStyle w:val="Normale"/>
              <w:numPr>
                <w:ilvl w:val="0"/>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For </w:t>
            </w:r>
            <w:r>
              <w:rPr>
                <w:rFonts w:ascii="Times New Roman" w:hAnsi="Times New Roman"/>
                <w:b w:val="1"/>
                <w:bCs w:val="1"/>
                <w:sz w:val="24"/>
                <w:szCs w:val="24"/>
                <w:rtl w:val="0"/>
                <w:lang w:val="en-US"/>
              </w:rPr>
              <w:t xml:space="preserve">Key Action 2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Strategic Partnerships</w:t>
            </w:r>
            <w:r>
              <w:rPr>
                <w:rFonts w:ascii="Times New Roman" w:hAnsi="Times New Roman"/>
                <w:sz w:val="24"/>
                <w:szCs w:val="24"/>
                <w:rtl w:val="0"/>
                <w:lang w:val="en-US"/>
              </w:rPr>
              <w:t>:</w:t>
            </w:r>
          </w:p>
          <w:p>
            <w:pPr>
              <w:pStyle w:val="Normale"/>
              <w:numPr>
                <w:ilvl w:val="1"/>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By all partner organisations, </w:t>
            </w:r>
            <w:r>
              <w:rPr>
                <w:rFonts w:ascii="Times New Roman" w:hAnsi="Times New Roman"/>
                <w:b w:val="1"/>
                <w:bCs w:val="1"/>
                <w:sz w:val="24"/>
                <w:szCs w:val="24"/>
                <w:rtl w:val="0"/>
                <w:lang w:val="en-US"/>
              </w:rPr>
              <w:t>except</w:t>
            </w:r>
            <w:r>
              <w:rPr>
                <w:rFonts w:ascii="Times New Roman" w:hAnsi="Times New Roman"/>
                <w:sz w:val="24"/>
                <w:szCs w:val="24"/>
                <w:rtl w:val="0"/>
                <w:lang w:val="en-US"/>
              </w:rPr>
              <w:t xml:space="preserve"> for:</w:t>
            </w:r>
          </w:p>
          <w:p>
            <w:pPr>
              <w:pStyle w:val="Normale"/>
              <w:numPr>
                <w:ilvl w:val="2"/>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partner organisations in projects involving schools only </w:t>
            </w:r>
          </w:p>
          <w:p>
            <w:pPr>
              <w:pStyle w:val="Normale"/>
              <w:numPr>
                <w:ilvl w:val="0"/>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For </w:t>
            </w:r>
            <w:r>
              <w:rPr>
                <w:rFonts w:ascii="Times New Roman" w:hAnsi="Times New Roman"/>
                <w:b w:val="1"/>
                <w:bCs w:val="1"/>
                <w:sz w:val="24"/>
                <w:szCs w:val="24"/>
                <w:rtl w:val="0"/>
                <w:lang w:val="en-US"/>
              </w:rPr>
              <w:t xml:space="preserve">Key Action 3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Structured Dialogue in the youth field</w:t>
            </w:r>
            <w:r>
              <w:rPr>
                <w:rFonts w:ascii="Times New Roman" w:hAnsi="Times New Roman"/>
                <w:sz w:val="24"/>
                <w:szCs w:val="24"/>
                <w:rtl w:val="0"/>
                <w:lang w:val="en-US"/>
              </w:rPr>
              <w:t>:</w:t>
            </w:r>
          </w:p>
          <w:p>
            <w:pPr>
              <w:pStyle w:val="Normale"/>
              <w:numPr>
                <w:ilvl w:val="1"/>
                <w:numId w:val="1"/>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all partner organisations</w:t>
            </w:r>
          </w:p>
          <w:p>
            <w:pPr>
              <w:pStyle w:val="Normale"/>
              <w:spacing w:after="0" w:line="240" w:lineRule="auto"/>
              <w:ind w:left="720" w:firstLine="0"/>
              <w:jc w:val="both"/>
              <w:rPr>
                <w:rFonts w:ascii="Times New Roman" w:cs="Times New Roman" w:hAnsi="Times New Roman" w:eastAsia="Times New Roman"/>
                <w:sz w:val="24"/>
                <w:szCs w:val="24"/>
                <w:lang w:val="en-US"/>
              </w:rPr>
            </w:pPr>
          </w:p>
          <w:p>
            <w:pPr>
              <w:pStyle w:val="Normale"/>
              <w:spacing w:after="0" w:line="240" w:lineRule="auto"/>
              <w:ind w:left="720" w:firstLine="0"/>
              <w:jc w:val="both"/>
              <w:rPr>
                <w:rFonts w:ascii="Times New Roman" w:cs="Times New Roman" w:hAnsi="Times New Roman" w:eastAsia="Times New Roman"/>
                <w:sz w:val="24"/>
                <w:szCs w:val="24"/>
                <w:lang w:val="en-US"/>
              </w:rPr>
            </w:pPr>
          </w:p>
          <w:p>
            <w:pPr>
              <w:pStyle w:val="Normale"/>
              <w:bidi w:val="0"/>
              <w:spacing w:after="0" w:line="240" w:lineRule="auto"/>
              <w:ind w:left="0" w:right="0" w:firstLine="0"/>
              <w:jc w:val="both"/>
              <w:rPr>
                <w:rtl w:val="0"/>
              </w:rPr>
            </w:pPr>
            <w:r>
              <w:rPr>
                <w:rFonts w:ascii="Times New Roman" w:hAnsi="Times New Roman"/>
                <w:sz w:val="24"/>
                <w:szCs w:val="24"/>
                <w:rtl w:val="0"/>
                <w:lang w:val="en-US"/>
              </w:rPr>
              <w:t>As indicated in the Erasmus+ Programme Guide, grant agreement models will be made available on the Commission's website as soon as possible.</w:t>
            </w:r>
            <w:r>
              <w:rPr>
                <w:rFonts w:ascii="Times New Roman" w:cs="Times New Roman" w:hAnsi="Times New Roman" w:eastAsia="Times New Roman"/>
                <w:sz w:val="24"/>
                <w:szCs w:val="24"/>
              </w:rPr>
            </w:r>
          </w:p>
        </w:tc>
      </w:tr>
    </w:tbl>
    <w:p>
      <w:pPr>
        <w:pStyle w:val="Normale"/>
        <w:widowControl w:val="0"/>
        <w:tabs>
          <w:tab w:val="left" w:pos="2730"/>
        </w:tabs>
        <w:spacing w:line="240" w:lineRule="auto"/>
        <w:jc w:val="center"/>
        <w:rPr>
          <w:rFonts w:ascii="Times New Roman" w:cs="Times New Roman" w:hAnsi="Times New Roman" w:eastAsia="Times New Roman"/>
          <w:b w:val="1"/>
          <w:bCs w:val="1"/>
        </w:rPr>
      </w:pPr>
    </w:p>
    <w:p>
      <w:pPr>
        <w:pStyle w:val="Normale"/>
        <w:spacing w:after="0" w:line="240" w:lineRule="auto"/>
        <w:jc w:val="center"/>
        <w:rPr>
          <w:rFonts w:ascii="Times New Roman" w:cs="Times New Roman" w:hAnsi="Times New Roman" w:eastAsia="Times New Roman"/>
          <w:b w:val="1"/>
          <w:bCs w:val="1"/>
          <w:sz w:val="24"/>
          <w:szCs w:val="24"/>
        </w:rPr>
      </w:pPr>
    </w:p>
    <w:p>
      <w:pPr>
        <w:pStyle w:val="Normale"/>
        <w:spacing w:after="0" w:line="240" w:lineRule="auto"/>
        <w:jc w:val="center"/>
        <w:outlineLvl w:val="0"/>
        <w:sectPr>
          <w:headerReference w:type="default" r:id="rId4"/>
          <w:footerReference w:type="default" r:id="rId5"/>
          <w:pgSz w:w="11900" w:h="16840" w:orient="portrait"/>
          <w:pgMar w:top="1440" w:right="1440" w:bottom="1440" w:left="1440" w:header="708" w:footer="708"/>
          <w:bidi w:val="0"/>
        </w:sectPr>
      </w:pPr>
    </w:p>
    <w:p>
      <w:pPr>
        <w:pStyle w:val="Normale"/>
        <w:spacing w:after="0" w:line="240" w:lineRule="auto"/>
        <w:jc w:val="center"/>
        <w:outlineLvl w:val="0"/>
        <w:rPr>
          <w:rFonts w:ascii="Times New Roman" w:cs="Times New Roman" w:hAnsi="Times New Roman" w:eastAsia="Times New Roman"/>
          <w:b w:val="1"/>
          <w:bCs w:val="1"/>
          <w:smallCaps w:val="1"/>
          <w:sz w:val="24"/>
          <w:szCs w:val="24"/>
        </w:rPr>
      </w:pPr>
      <w:r>
        <w:rPr>
          <w:rFonts w:ascii="Times New Roman" w:hAnsi="Times New Roman"/>
          <w:b w:val="1"/>
          <w:bCs w:val="1"/>
          <w:smallCaps w:val="1"/>
          <w:sz w:val="24"/>
          <w:szCs w:val="24"/>
          <w:rtl w:val="0"/>
          <w:lang w:val="en-US"/>
        </w:rPr>
        <w:t>Mandate</w:t>
      </w:r>
      <w:r>
        <w:rPr>
          <w:rFonts w:ascii="Times New Roman" w:cs="Times New Roman" w:hAnsi="Times New Roman" w:eastAsia="Times New Roman"/>
          <w:i w:val="1"/>
          <w:iCs w:val="1"/>
          <w:smallCaps w:val="1"/>
          <w:sz w:val="24"/>
          <w:szCs w:val="24"/>
          <w:vertAlign w:val="superscript"/>
        </w:rPr>
        <w:footnoteReference w:id="1"/>
      </w:r>
      <w:r>
        <w:rPr>
          <w:rFonts w:ascii="Times New Roman" w:hAnsi="Times New Roman"/>
          <w:b w:val="1"/>
          <w:bCs w:val="1"/>
          <w:smallCaps w:val="1"/>
          <w:sz w:val="24"/>
          <w:szCs w:val="24"/>
          <w:rtl w:val="0"/>
          <w:lang w:val="en-US"/>
        </w:rPr>
        <w:t xml:space="preserve"> </w:t>
      </w:r>
    </w:p>
    <w:p>
      <w:pPr>
        <w:pStyle w:val="Normale"/>
      </w:pP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the undersigned, </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[forename and surname of the legal representative of the partner organisation signing this mandate],</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representing, </w:t>
      </w:r>
    </w:p>
    <w:p>
      <w:pPr>
        <w:pStyle w:val="Normale"/>
        <w:spacing w:after="0" w:line="240" w:lineRule="auto"/>
        <w:ind w:left="720" w:hanging="360"/>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[full official name of partner organisation]</w:t>
      </w:r>
      <w:r>
        <w:rPr>
          <w:rFonts w:ascii="Times New Roman" w:hAnsi="Times New Roman"/>
          <w:i w:val="1"/>
          <w:iCs w:val="1"/>
          <w:sz w:val="24"/>
          <w:szCs w:val="24"/>
          <w:rtl w:val="0"/>
          <w:lang w:val="en-US"/>
        </w:rPr>
        <w:t xml:space="preserve"> [ACRONYM]</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official legal status or form</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footnoteReference w:id="2"/>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official registration No</w:t>
      </w:r>
      <w:r>
        <w:rPr>
          <w:rFonts w:ascii="Times New Roman" w:hAnsi="Times New Roman"/>
          <w:sz w:val="24"/>
          <w:szCs w:val="24"/>
          <w:rtl w:val="0"/>
          <w:lang w:val="en-US"/>
        </w:rPr>
        <w:t>]</w:t>
      </w:r>
      <w:r>
        <w:rPr>
          <w:rFonts w:ascii="Times New Roman" w:cs="Times New Roman" w:hAnsi="Times New Roman" w:eastAsia="Times New Roman"/>
          <w:i w:val="1"/>
          <w:iCs w:val="1"/>
          <w:sz w:val="24"/>
          <w:szCs w:val="24"/>
          <w:vertAlign w:val="superscript"/>
        </w:rPr>
        <w:footnoteReference w:id="3"/>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[full official address]</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VAT number</w:t>
      </w:r>
      <w:r>
        <w:rPr>
          <w:rFonts w:ascii="Times New Roman" w:hAnsi="Times New Roman"/>
          <w:sz w:val="24"/>
          <w:szCs w:val="24"/>
          <w:rtl w:val="0"/>
          <w:lang w:val="en-US"/>
        </w:rPr>
        <w:t>],</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partner organisation" or "my organisation",</w:t>
      </w:r>
    </w:p>
    <w:p>
      <w:pPr>
        <w:pStyle w:val="Normale"/>
        <w:spacing w:after="0" w:line="240" w:lineRule="auto"/>
        <w:jc w:val="both"/>
        <w:rPr>
          <w:rFonts w:ascii="Times New Roman" w:cs="Times New Roman" w:hAnsi="Times New Roman" w:eastAsia="Times New Roman"/>
          <w:sz w:val="24"/>
          <w:szCs w:val="24"/>
        </w:rPr>
      </w:pPr>
    </w:p>
    <w:p>
      <w:pPr>
        <w:pStyle w:val="Normale"/>
        <w:spacing w:after="24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purposes of participating in the project </w:t>
      </w:r>
      <w:r>
        <w:rPr>
          <w:rFonts w:ascii="Times New Roman" w:hAnsi="Times New Roman"/>
          <w:b w:val="1"/>
          <w:bCs w:val="1"/>
          <w:sz w:val="24"/>
          <w:szCs w:val="24"/>
          <w:rtl w:val="0"/>
          <w:lang w:val="it-IT"/>
        </w:rPr>
        <w:t>C</w:t>
      </w:r>
      <w:r>
        <w:rPr>
          <w:rFonts w:ascii="Times New Roman" w:hAnsi="Times New Roman"/>
          <w:b w:val="1"/>
          <w:bCs w:val="1"/>
          <w:sz w:val="24"/>
          <w:szCs w:val="24"/>
          <w:rtl w:val="0"/>
          <w:lang w:val="it-IT"/>
        </w:rPr>
        <w:t xml:space="preserve">HEF: </w:t>
      </w:r>
      <w:r>
        <w:rPr>
          <w:rFonts w:ascii="Times New Roman" w:hAnsi="Times New Roman"/>
          <w:b w:val="1"/>
          <w:bCs w:val="1"/>
          <w:sz w:val="24"/>
          <w:szCs w:val="24"/>
          <w:rtl w:val="0"/>
          <w:lang w:val="en-US"/>
        </w:rPr>
        <w:t>Cultural and Heritage Exchange for Food</w:t>
      </w:r>
      <w:r>
        <w:rPr>
          <w:rFonts w:ascii="Times New Roman" w:hAnsi="Times New Roman"/>
          <w:sz w:val="24"/>
          <w:szCs w:val="24"/>
          <w:rtl w:val="0"/>
          <w:lang w:val="it-IT"/>
        </w:rPr>
        <w:t xml:space="preserve"> </w:t>
      </w:r>
      <w:r>
        <w:rPr>
          <w:rFonts w:ascii="Times New Roman" w:hAnsi="Times New Roman"/>
          <w:sz w:val="24"/>
          <w:szCs w:val="24"/>
          <w:rtl w:val="0"/>
          <w:lang w:val="en-US"/>
        </w:rPr>
        <w:t>under the Erasmus+ programme (hereinafter referred to as "the project")</w:t>
      </w:r>
    </w:p>
    <w:p>
      <w:pPr>
        <w:pStyle w:val="Normale"/>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hereby:</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Mandate  </w:t>
      </w:r>
    </w:p>
    <w:p>
      <w:pPr>
        <w:pStyle w:val="Normale"/>
        <w:spacing w:after="240" w:line="240" w:lineRule="auto"/>
        <w:jc w:val="center"/>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lang w:val="it-IT"/>
        </w:rPr>
      </w:pPr>
      <w:r>
        <w:rPr>
          <w:rFonts w:ascii="Times New Roman" w:hAnsi="Times New Roman"/>
          <w:sz w:val="24"/>
          <w:szCs w:val="24"/>
          <w:rtl w:val="0"/>
          <w:lang w:val="it-IT"/>
        </w:rPr>
        <w:t>AMFI -  Agenzia per la Mobilit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la Formazione  Internazionale </w:t>
      </w:r>
    </w:p>
    <w:p>
      <w:pPr>
        <w:pStyle w:val="Normale"/>
        <w:spacing w:after="0" w:line="240" w:lineRule="auto"/>
        <w:jc w:val="both"/>
        <w:rPr>
          <w:rFonts w:ascii="Times New Roman" w:cs="Times New Roman" w:hAnsi="Times New Roman" w:eastAsia="Times New Roman"/>
          <w:sz w:val="24"/>
          <w:szCs w:val="24"/>
          <w:lang w:val="it-IT"/>
        </w:rPr>
      </w:pPr>
      <w:r>
        <w:rPr>
          <w:rFonts w:ascii="Times New Roman" w:hAnsi="Times New Roman"/>
          <w:sz w:val="24"/>
          <w:szCs w:val="24"/>
          <w:rtl w:val="0"/>
          <w:lang w:val="it-IT"/>
        </w:rPr>
        <w:t>Association</w:t>
      </w:r>
    </w:p>
    <w:p>
      <w:pPr>
        <w:pStyle w:val="Normale"/>
        <w:spacing w:after="0" w:line="240" w:lineRule="auto"/>
        <w:jc w:val="both"/>
        <w:rPr>
          <w:rFonts w:ascii="Times New Roman" w:cs="Times New Roman" w:hAnsi="Times New Roman" w:eastAsia="Times New Roman"/>
          <w:sz w:val="24"/>
          <w:szCs w:val="24"/>
          <w:lang w:val="it-IT"/>
        </w:rPr>
      </w:pPr>
      <w:r>
        <w:rPr>
          <w:rFonts w:ascii="Times New Roman" w:hAnsi="Times New Roman"/>
          <w:sz w:val="24"/>
          <w:szCs w:val="24"/>
          <w:rtl w:val="0"/>
          <w:lang w:val="it-IT"/>
        </w:rPr>
        <w:t>3431</w:t>
      </w:r>
    </w:p>
    <w:p>
      <w:pPr>
        <w:pStyle w:val="Normale"/>
        <w:spacing w:after="0" w:line="240" w:lineRule="auto"/>
        <w:jc w:val="both"/>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Via Vestina 25 </w:t>
      </w:r>
      <w:r>
        <w:rPr>
          <w:rFonts w:ascii="Times New Roman" w:hAnsi="Times New Roman" w:hint="default"/>
          <w:sz w:val="24"/>
          <w:szCs w:val="24"/>
          <w:rtl w:val="0"/>
          <w:lang w:val="it-IT"/>
        </w:rPr>
        <w:t xml:space="preserve">– </w:t>
      </w:r>
      <w:r>
        <w:rPr>
          <w:rFonts w:ascii="Times New Roman" w:hAnsi="Times New Roman"/>
          <w:sz w:val="24"/>
          <w:szCs w:val="24"/>
          <w:rtl w:val="0"/>
          <w:lang w:val="it-IT"/>
        </w:rPr>
        <w:t>67043 Celano (AQ) Italy</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01759630666</w:t>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represented by Fabrizio Ranieri - President</w:t>
      </w:r>
    </w:p>
    <w:p>
      <w:pPr>
        <w:pStyle w:val="Normale"/>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coordinator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e"/>
        <w:spacing w:after="0" w:line="240" w:lineRule="auto"/>
        <w:ind w:left="720" w:hanging="360"/>
        <w:jc w:val="both"/>
        <w:rPr>
          <w:rFonts w:ascii="Times New Roman" w:cs="Times New Roman" w:hAnsi="Times New Roman" w:eastAsia="Times New Roman"/>
          <w:sz w:val="24"/>
          <w:szCs w:val="24"/>
        </w:rPr>
      </w:pPr>
    </w:p>
    <w:p>
      <w:pPr>
        <w:pStyle w:val="Normale"/>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submit in my name and on behalf of my organisation the project application for funding within the Erasmus+ programme to </w:t>
      </w:r>
      <w:r>
        <w:rPr>
          <w:rFonts w:ascii="Times New Roman" w:hAnsi="Times New Roman"/>
          <w:sz w:val="24"/>
          <w:szCs w:val="24"/>
          <w:rtl w:val="0"/>
          <w:lang w:val="it-IT"/>
        </w:rPr>
        <w:t>Agenzia Nazionale Giovani - ANG</w:t>
      </w:r>
      <w:r>
        <w:rPr>
          <w:rFonts w:ascii="Times New Roman" w:hAnsi="Times New Roman"/>
          <w:sz w:val="24"/>
          <w:szCs w:val="24"/>
          <w:rtl w:val="0"/>
          <w:lang w:val="en-US"/>
        </w:rPr>
        <w:t xml:space="preserve"> in </w:t>
      </w:r>
      <w:r>
        <w:rPr>
          <w:rFonts w:ascii="Times New Roman" w:hAnsi="Times New Roman"/>
          <w:sz w:val="24"/>
          <w:szCs w:val="24"/>
          <w:rtl w:val="0"/>
          <w:lang w:val="it-IT"/>
        </w:rPr>
        <w:t>Italy</w:t>
      </w:r>
    </w:p>
    <w:p>
      <w:pPr>
        <w:pStyle w:val="Normale"/>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National Agency</w:t>
      </w:r>
      <w:r>
        <w:rPr>
          <w:rFonts w:ascii="Times New Roman" w:hAnsi="Times New Roman" w:hint="default"/>
          <w:sz w:val="24"/>
          <w:szCs w:val="24"/>
          <w:rtl w:val="0"/>
          <w:lang w:val="en-US"/>
        </w:rPr>
        <w:t>”</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case the project is granted by the National Agency, to sign in my name and on behalf of my organisation the grant agreement and its possible subsequent amendments with the National Agency. </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2. Mandate the coordinator to act on behalf of my organisation in compliance with the grant agreement.</w:t>
      </w:r>
    </w:p>
    <w:p>
      <w:pPr>
        <w:pStyle w:val="Normale"/>
        <w:spacing w:after="0" w:line="240" w:lineRule="auto"/>
        <w:ind w:left="360" w:firstLine="0"/>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pPr>
        <w:pStyle w:val="Normale"/>
        <w:spacing w:after="0" w:line="240" w:lineRule="auto"/>
        <w:ind w:left="426" w:firstLine="0"/>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pPr>
        <w:pStyle w:val="Normale"/>
        <w:spacing w:after="0" w:line="240" w:lineRule="auto"/>
        <w:jc w:val="both"/>
        <w:rPr>
          <w:rFonts w:ascii="Times New Roman" w:cs="Times New Roman" w:hAnsi="Times New Roman" w:eastAsia="Times New Roman"/>
          <w:sz w:val="24"/>
          <w:szCs w:val="24"/>
        </w:rPr>
      </w:pP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mandate shall be annexed to the project application and shall form an integral part of the grant agreement in case the project is selected for funding.</w:t>
      </w:r>
    </w:p>
    <w:p>
      <w:pPr>
        <w:pStyle w:val="Normale"/>
        <w:spacing w:after="240" w:line="240" w:lineRule="auto"/>
        <w:jc w:val="both"/>
        <w:rPr>
          <w:rFonts w:ascii="Times New Roman" w:cs="Times New Roman" w:hAnsi="Times New Roman" w:eastAsia="Times New Roman"/>
          <w:sz w:val="24"/>
          <w:szCs w:val="24"/>
        </w:rPr>
      </w:pPr>
    </w:p>
    <w:p>
      <w:pPr>
        <w:pStyle w:val="Normale"/>
        <w:spacing w:after="240" w:line="240" w:lineRule="auto"/>
        <w:jc w:val="both"/>
        <w:rPr>
          <w:rFonts w:ascii="Times New Roman" w:cs="Times New Roman" w:hAnsi="Times New Roman" w:eastAsia="Times New Roman"/>
          <w:sz w:val="24"/>
          <w:szCs w:val="24"/>
        </w:rPr>
      </w:pPr>
    </w:p>
    <w:p>
      <w:pPr>
        <w:pStyle w:val="Normale"/>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SIGNATURE</w:t>
      </w:r>
    </w:p>
    <w:p>
      <w:pPr>
        <w:pStyle w:val="Normale"/>
        <w:spacing w:after="240" w:line="240" w:lineRule="auto"/>
        <w:jc w:val="both"/>
        <w:rPr>
          <w:rFonts w:ascii="Times New Roman" w:cs="Times New Roman" w:hAnsi="Times New Roman" w:eastAsia="Times New Roman"/>
          <w:sz w:val="24"/>
          <w:szCs w:val="24"/>
        </w:rPr>
      </w:pPr>
    </w:p>
    <w:p>
      <w:pPr>
        <w:pStyle w:val="Normale"/>
        <w:tabs>
          <w:tab w:val="left" w:pos="5812"/>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[forename, surname, function of the legal representative of the mandating partner organisation]</w:t>
      </w:r>
    </w:p>
    <w:p>
      <w:pPr>
        <w:pStyle w:val="Normale"/>
        <w:spacing w:after="240" w:line="240" w:lineRule="auto"/>
        <w:jc w:val="both"/>
        <w:rPr>
          <w:rFonts w:ascii="Times New Roman" w:cs="Times New Roman" w:hAnsi="Times New Roman" w:eastAsia="Times New Roman"/>
          <w:sz w:val="24"/>
          <w:szCs w:val="24"/>
        </w:rPr>
      </w:pPr>
    </w:p>
    <w:p>
      <w:pPr>
        <w:pStyle w:val="Normale"/>
        <w:spacing w:after="240" w:line="240" w:lineRule="auto"/>
        <w:ind w:left="5812" w:hanging="5812"/>
        <w:jc w:val="both"/>
        <w:rPr>
          <w:rFonts w:ascii="Times New Roman" w:cs="Times New Roman" w:hAnsi="Times New Roman" w:eastAsia="Times New Roman"/>
          <w:sz w:val="24"/>
          <w:szCs w:val="24"/>
        </w:rPr>
      </w:pPr>
    </w:p>
    <w:p>
      <w:pPr>
        <w:pStyle w:val="Normale"/>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[signature]</w:t>
        <w:tab/>
      </w:r>
    </w:p>
    <w:p>
      <w:pPr>
        <w:pStyle w:val="Normale"/>
        <w:spacing w:after="240" w:line="240" w:lineRule="auto"/>
        <w:jc w:val="both"/>
        <w:rPr>
          <w:rFonts w:ascii="Times New Roman" w:cs="Times New Roman" w:hAnsi="Times New Roman" w:eastAsia="Times New Roman"/>
          <w:sz w:val="24"/>
          <w:szCs w:val="24"/>
        </w:rPr>
      </w:pPr>
    </w:p>
    <w:p>
      <w:pPr>
        <w:pStyle w:val="Normale"/>
        <w:tabs>
          <w:tab w:val="left" w:pos="5812"/>
        </w:tabs>
        <w:spacing w:after="24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Done at [place], [date]</w:t>
        <w:tab/>
      </w:r>
    </w:p>
    <w:p>
      <w:pPr>
        <w:pStyle w:val="Normale"/>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Fabrizio Ranieri</w:t>
      </w:r>
      <w:r>
        <w:rPr>
          <w:rFonts w:ascii="Times New Roman" w:hAnsi="Times New Roman"/>
          <w:sz w:val="24"/>
          <w:szCs w:val="24"/>
          <w:rtl w:val="0"/>
          <w:lang w:val="en-US"/>
        </w:rPr>
        <w:t>,</w:t>
      </w:r>
    </w:p>
    <w:p>
      <w:pPr>
        <w:pStyle w:val="Normale"/>
        <w:spacing w:after="240" w:line="240" w:lineRule="auto"/>
        <w:rPr>
          <w:rFonts w:ascii="Times New Roman" w:cs="Times New Roman" w:hAnsi="Times New Roman" w:eastAsia="Times New Roman"/>
          <w:sz w:val="24"/>
          <w:szCs w:val="24"/>
        </w:rPr>
      </w:pPr>
    </w:p>
    <w:p>
      <w:pPr>
        <w:pStyle w:val="Normale"/>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it-IT"/>
        </w:rPr>
        <w:t>AMFI Agenzia per la Mobilit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la Formazione Internazionale</w:t>
      </w:r>
      <w:r>
        <w:rPr>
          <w:rFonts w:ascii="Times New Roman" w:hAnsi="Times New Roman"/>
          <w:i w:val="1"/>
          <w:iCs w:val="1"/>
          <w:sz w:val="24"/>
          <w:szCs w:val="24"/>
          <w:rtl w:val="0"/>
          <w:lang w:val="en-US"/>
        </w:rPr>
        <w:t xml:space="preserve"> [</w:t>
      </w:r>
      <w:r>
        <w:rPr>
          <w:rFonts w:ascii="Times New Roman" w:hAnsi="Times New Roman"/>
          <w:i w:val="1"/>
          <w:iCs w:val="1"/>
          <w:sz w:val="24"/>
          <w:szCs w:val="24"/>
          <w:rtl w:val="0"/>
          <w:lang w:val="it-IT"/>
        </w:rPr>
        <w:t>AMFI</w:t>
      </w:r>
      <w:r>
        <w:rPr>
          <w:rFonts w:ascii="Times New Roman" w:hAnsi="Times New Roman"/>
          <w:i w:val="1"/>
          <w:iCs w:val="1"/>
          <w:sz w:val="24"/>
          <w:szCs w:val="24"/>
          <w:rtl w:val="0"/>
          <w:lang w:val="en-US"/>
        </w:rPr>
        <w:t>]</w:t>
      </w:r>
    </w:p>
    <w:p>
      <w:pPr>
        <w:pStyle w:val="Normale"/>
        <w:rPr>
          <w:rFonts w:ascii="Times New Roman" w:cs="Times New Roman" w:hAnsi="Times New Roman" w:eastAsia="Times New Roman"/>
          <w:sz w:val="24"/>
          <w:szCs w:val="24"/>
        </w:rPr>
      </w:pPr>
    </w:p>
    <w:p>
      <w:pPr>
        <w:pStyle w:val="Normale"/>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[signature]</w:t>
        <w:tab/>
      </w:r>
    </w:p>
    <w:p>
      <w:pPr>
        <w:pStyle w:val="Normale"/>
        <w:spacing w:after="240" w:line="240" w:lineRule="auto"/>
        <w:jc w:val="both"/>
        <w:rPr>
          <w:rFonts w:ascii="Times New Roman" w:cs="Times New Roman" w:hAnsi="Times New Roman" w:eastAsia="Times New Roman"/>
          <w:sz w:val="24"/>
          <w:szCs w:val="24"/>
        </w:rPr>
      </w:pPr>
    </w:p>
    <w:p>
      <w:pPr>
        <w:pStyle w:val="Normale"/>
        <w:rPr>
          <w:rFonts w:ascii="Times New Roman" w:cs="Times New Roman" w:hAnsi="Times New Roman" w:eastAsia="Times New Roman"/>
          <w:sz w:val="24"/>
          <w:szCs w:val="24"/>
        </w:rPr>
      </w:pPr>
      <w:r>
        <w:rPr>
          <w:rFonts w:ascii="Times New Roman" w:hAnsi="Times New Roman"/>
          <w:sz w:val="24"/>
          <w:szCs w:val="24"/>
          <w:rtl w:val="0"/>
          <w:lang w:val="en-US"/>
        </w:rPr>
        <w:t xml:space="preserve">Done at </w:t>
      </w:r>
      <w:r>
        <w:rPr>
          <w:rFonts w:ascii="Times New Roman" w:hAnsi="Times New Roman"/>
          <w:sz w:val="24"/>
          <w:szCs w:val="24"/>
          <w:rtl w:val="0"/>
          <w:lang w:val="it-IT"/>
        </w:rPr>
        <w:t>Celano</w:t>
      </w:r>
      <w:r>
        <w:rPr>
          <w:rFonts w:ascii="Times New Roman" w:hAnsi="Times New Roman"/>
          <w:sz w:val="24"/>
          <w:szCs w:val="24"/>
          <w:rtl w:val="0"/>
          <w:lang w:val="en-US"/>
        </w:rPr>
        <w:t xml:space="preserve">, </w:t>
      </w:r>
      <w:r>
        <w:rPr>
          <w:rFonts w:ascii="Times New Roman" w:hAnsi="Times New Roman"/>
          <w:sz w:val="24"/>
          <w:szCs w:val="24"/>
          <w:rtl w:val="0"/>
          <w:lang w:val="it-IT"/>
        </w:rPr>
        <w:t>17.1.2017</w:t>
      </w:r>
    </w:p>
    <w:p>
      <w:pPr>
        <w:pStyle w:val="Normale"/>
        <w:rPr>
          <w:rFonts w:ascii="Times New Roman" w:cs="Times New Roman" w:hAnsi="Times New Roman" w:eastAsia="Times New Roman"/>
          <w:sz w:val="24"/>
          <w:szCs w:val="24"/>
        </w:rPr>
      </w:pPr>
    </w:p>
    <w:p>
      <w:pPr>
        <w:pStyle w:val="Normale"/>
      </w:pPr>
      <w:r>
        <w:rPr>
          <w:rFonts w:ascii="Times New Roman" w:hAnsi="Times New Roman"/>
          <w:sz w:val="24"/>
          <w:szCs w:val="24"/>
          <w:rtl w:val="0"/>
          <w:lang w:val="en-US"/>
        </w:rPr>
        <w:t>In duplicate in English</w:t>
      </w: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000"/>
        <w:tab w:val="clear" w:pos="9026"/>
      </w:tabs>
      <w:jc w:val="right"/>
    </w:pPr>
    <w:r>
      <w:rPr/>
      <w:fldChar w:fldCharType="begin" w:fldLock="0"/>
    </w:r>
    <w:r>
      <w:instrText xml:space="preserve"> PAGE </w:instrText>
    </w:r>
    <w:r>
      <w:rPr/>
      <w:fldChar w:fldCharType="separate" w:fldLock="0"/>
    </w:r>
    <w:r>
      <w:t>1</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000"/>
        <w:tab w:val="clear" w:pos="9026"/>
      </w:tabs>
      <w:jc w:val="right"/>
    </w:pPr>
    <w:r>
      <w:rPr/>
      <w:fldChar w:fldCharType="begin" w:fldLock="0"/>
    </w:r>
    <w:r>
      <w:instrText xml:space="preserve"> PAGE </w:instrText>
    </w:r>
    <w:r>
      <w:rPr/>
      <w:fldChar w:fldCharType="separate" w:fldLock="0"/>
    </w:r>
    <w:r>
      <w:t>4</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Testo nota a piè di pagina"/>
        <w:spacing w:after="0"/>
        <w:ind w:left="284" w:hanging="284"/>
      </w:pPr>
      <w:r>
        <w:rPr>
          <w:rFonts w:ascii="Times New Roman" w:cs="Times New Roman" w:hAnsi="Times New Roman" w:eastAsia="Times New Roman"/>
          <w:i w:val="1"/>
          <w:iCs w:val="1"/>
          <w:smallCaps w:val="1"/>
          <w:sz w:val="24"/>
          <w:szCs w:val="24"/>
          <w:vertAlign w:val="superscript"/>
        </w:rPr>
        <w:footnoteRef/>
      </w:r>
      <w:r>
        <w:tab/>
      </w:r>
      <w:r>
        <w:rPr>
          <w:rFonts w:ascii="Times New Roman" w:hAnsi="Times New Roman"/>
          <w:color w:val="000000"/>
          <w:sz w:val="18"/>
          <w:szCs w:val="18"/>
          <w:u w:color="000000"/>
          <w:rtl w:val="0"/>
          <w:lang w:val="en-US"/>
        </w:rPr>
        <w:t>One original version of this Annex to be included for each partner organisation except for the coordinator.</w:t>
      </w:r>
    </w:p>
  </w:footnote>
  <w:footnote w:id="2">
    <w:p>
      <w:pPr>
        <w:pStyle w:val="Testo nota a piè di pagina"/>
        <w:spacing w:after="0"/>
      </w:pPr>
      <w:r>
        <w:rPr>
          <w:rFonts w:ascii="Times New Roman" w:cs="Times New Roman" w:hAnsi="Times New Roman" w:eastAsia="Times New Roman"/>
          <w:sz w:val="24"/>
          <w:szCs w:val="24"/>
          <w:vertAlign w:val="superscript"/>
        </w:rPr>
        <w:footnoteRef/>
      </w:r>
      <w:r>
        <w:rPr>
          <w:rtl w:val="0"/>
          <w:lang w:val="en-US"/>
        </w:rPr>
        <w:t xml:space="preserve">    </w:t>
      </w:r>
      <w:r>
        <w:rPr>
          <w:rFonts w:ascii="Times New Roman" w:hAnsi="Times New Roman"/>
          <w:color w:val="000000"/>
          <w:sz w:val="18"/>
          <w:szCs w:val="18"/>
          <w:u w:color="000000"/>
          <w:rtl w:val="0"/>
          <w:lang w:val="en-US"/>
        </w:rPr>
        <w:t>To be deleted or filled in according to the "Legal Entity" form</w:t>
      </w:r>
    </w:p>
  </w:footnote>
  <w:footnote w:id="3">
    <w:p>
      <w:pPr>
        <w:pStyle w:val="Testo nota a piè di pagina"/>
        <w:spacing w:after="0"/>
        <w:ind w:left="284" w:hanging="284"/>
      </w:pPr>
      <w:r>
        <w:rPr>
          <w:rFonts w:ascii="Times New Roman" w:cs="Times New Roman" w:hAnsi="Times New Roman" w:eastAsia="Times New Roman"/>
          <w:i w:val="1"/>
          <w:iCs w:val="1"/>
          <w:sz w:val="24"/>
          <w:szCs w:val="24"/>
          <w:vertAlign w:val="superscript"/>
        </w:rPr>
        <w:footnoteRef/>
      </w:r>
      <w:r>
        <w:tab/>
      </w:r>
      <w:r>
        <w:rPr>
          <w:rFonts w:ascii="Times New Roman" w:hAnsi="Times New Roman"/>
          <w:color w:val="000000"/>
          <w:sz w:val="18"/>
          <w:szCs w:val="18"/>
          <w:u w:color="000000"/>
          <w:rtl w:val="0"/>
          <w:lang w:val="en-US"/>
        </w:rPr>
        <w:t>To be deleted or filled in according to the "Legal Entity" form</w:t>
      </w:r>
      <w:r>
        <w:rPr>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tabs>
        <w:tab w:val="right" w:pos="9000"/>
        <w:tab w:val="clear" w:pos="9026"/>
      </w:tabs>
    </w:pPr>
    <w:r>
      <w:rPr>
        <w:sz w:val="18"/>
        <w:szCs w:val="18"/>
      </w:rP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tabs>
        <w:tab w:val="right" w:pos="9000"/>
        <w:tab w:val="clear" w:pos="9026"/>
      </w:tabs>
    </w:pPr>
    <w:r>
      <w:rPr>
        <w:b w:val="1"/>
        <w:bCs w:val="1"/>
        <w:sz w:val="18"/>
        <w:szCs w:val="18"/>
        <w:rtl w:val="0"/>
        <w:lang w:val="it-IT"/>
      </w:rPr>
      <w:t xml:space="preserve">CHEF: </w:t>
    </w:r>
    <w:r>
      <w:rPr>
        <w:b w:val="1"/>
        <w:bCs w:val="1"/>
        <w:sz w:val="18"/>
        <w:szCs w:val="18"/>
        <w:rtl w:val="0"/>
        <w:lang w:val="en-US"/>
      </w:rPr>
      <w:t>Cultural and Heritage Exchange for Food</w:t>
    </w:r>
    <w:r>
      <w:rPr>
        <w:sz w:val="18"/>
        <w:szCs w:val="18"/>
        <w:rtl w:val="0"/>
      </w:rPr>
      <w:tab/>
      <w:tab/>
      <w:t xml:space="preserve">Erasmus+ mandate: </w:t>
    </w:r>
    <w:r>
      <w:rPr>
        <w:sz w:val="18"/>
        <w:szCs w:val="18"/>
        <w:rtl w:val="0"/>
        <w:lang w:val="it-IT"/>
      </w:rPr>
      <w:t>February</w:t>
    </w:r>
    <w:r>
      <w:rPr>
        <w:sz w:val="18"/>
        <w:szCs w:val="18"/>
        <w:rtl w:val="0"/>
        <w:lang w:val="en-US"/>
      </w:rPr>
      <w:t xml:space="preserve"> 201</w:t>
    </w:r>
    <w:r>
      <w:rPr>
        <w:sz w:val="18"/>
        <w:szCs w:val="18"/>
        <w:rtl w:val="0"/>
        <w:lang w:val="it-IT"/>
      </w:rPr>
      <w:t>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iè di pagina">
    <w:name w:val="Piè di pagina"/>
    <w:next w:val="Piè di pagina"/>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esto nota a piè di pagina">
    <w:name w:val="Testo nota a piè di pagina"/>
    <w:next w:val="Testo nota a piè di pagin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